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F5" w:rsidRDefault="00402FF5">
      <w:pPr>
        <w:shd w:val="clear" w:color="auto" w:fill="FFFFFF"/>
        <w:spacing w:after="150" w:line="240" w:lineRule="auto"/>
        <w:jc w:val="right"/>
        <w:rPr>
          <w:rFonts w:ascii="Times New Roman" w:hAnsi="Times New Roman"/>
          <w:i/>
          <w:iCs/>
          <w:noProof/>
          <w:lang w:eastAsia="pl-PL"/>
        </w:rPr>
      </w:pPr>
      <w:r>
        <w:rPr>
          <w:noProof/>
          <w:lang w:eastAsia="pl-PL"/>
        </w:rPr>
        <w:drawing>
          <wp:anchor distT="0" distB="0" distL="114300" distR="114300" simplePos="0" relativeHeight="251659264" behindDoc="0" locked="0" layoutInCell="1" allowOverlap="1" wp14:anchorId="5F7A50B9" wp14:editId="7277A54B">
            <wp:simplePos x="0" y="0"/>
            <wp:positionH relativeFrom="column">
              <wp:posOffset>-297180</wp:posOffset>
            </wp:positionH>
            <wp:positionV relativeFrom="paragraph">
              <wp:posOffset>-472440</wp:posOffset>
            </wp:positionV>
            <wp:extent cx="6084719" cy="821524"/>
            <wp:effectExtent l="0" t="0" r="0" b="0"/>
            <wp:wrapNone/>
            <wp:docPr id="180068647" name="Przezroczyste obraz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6084719" cy="821524"/>
                    </a:xfrm>
                    <a:prstGeom prst="rect">
                      <a:avLst/>
                    </a:prstGeom>
                    <a:noFill/>
                    <a:ln>
                      <a:noFill/>
                      <a:prstDash/>
                    </a:ln>
                  </pic:spPr>
                </pic:pic>
              </a:graphicData>
            </a:graphic>
          </wp:anchor>
        </w:drawing>
      </w:r>
    </w:p>
    <w:p w:rsidR="00402FF5" w:rsidRDefault="00402FF5">
      <w:pPr>
        <w:shd w:val="clear" w:color="auto" w:fill="FFFFFF"/>
        <w:spacing w:after="150" w:line="240" w:lineRule="auto"/>
        <w:jc w:val="right"/>
        <w:rPr>
          <w:rFonts w:ascii="Times New Roman" w:hAnsi="Times New Roman"/>
          <w:i/>
          <w:iCs/>
          <w:noProof/>
          <w:lang w:eastAsia="pl-PL"/>
        </w:rPr>
      </w:pPr>
    </w:p>
    <w:p w:rsidR="00E13C09" w:rsidRDefault="00402FF5">
      <w:pPr>
        <w:shd w:val="clear" w:color="auto" w:fill="FFFFFF"/>
        <w:spacing w:after="150" w:line="240" w:lineRule="auto"/>
        <w:jc w:val="right"/>
        <w:rPr>
          <w:rFonts w:ascii="Times New Roman" w:hAnsi="Times New Roman"/>
          <w:i/>
          <w:iCs/>
        </w:rPr>
      </w:pPr>
      <w:r>
        <w:rPr>
          <w:rFonts w:ascii="Times New Roman" w:hAnsi="Times New Roman"/>
          <w:i/>
          <w:iCs/>
        </w:rPr>
        <w:t>Załącznik nr 2</w:t>
      </w:r>
    </w:p>
    <w:p w:rsidR="00E13C09" w:rsidRDefault="00402FF5">
      <w:pPr>
        <w:shd w:val="clear" w:color="auto" w:fill="FFFFFF"/>
        <w:spacing w:after="150" w:line="276" w:lineRule="auto"/>
        <w:jc w:val="center"/>
      </w:pPr>
      <w:r>
        <w:rPr>
          <w:rFonts w:ascii="Times New Roman" w:eastAsia="Times New Roman" w:hAnsi="Times New Roman" w:cs="Arial"/>
          <w:b/>
          <w:bCs/>
          <w:sz w:val="20"/>
          <w:szCs w:val="20"/>
          <w:lang w:eastAsia="pl-PL"/>
        </w:rPr>
        <w:t>KLAUZULA INFORMACYJNA O PRZETWARZANIU DANYCH OSOBOWYCH PRACOWNIKA</w:t>
      </w:r>
    </w:p>
    <w:p w:rsidR="00E13C09" w:rsidRDefault="00402FF5">
      <w:pPr>
        <w:shd w:val="clear" w:color="auto" w:fill="FFFFFF"/>
        <w:spacing w:after="36" w:line="276" w:lineRule="auto"/>
        <w:jc w:val="both"/>
      </w:pPr>
      <w:r>
        <w:rPr>
          <w:rFonts w:ascii="Times New Roman" w:eastAsia="Times New Roman" w:hAnsi="Times New Roman" w:cs="Arial"/>
          <w:iCs/>
          <w:lang w:eastAsia="pl-PL"/>
        </w:rPr>
        <w:t xml:space="preserve">Wypełniając obowiązek prawny uregulowany zapisami art. 13 Rozporządzenia Parlamentu Europejskiego i Rady (UE) 2016/679 z dnia 27 kwietnia 2016 r. w sprawie ochrony osób </w:t>
      </w:r>
      <w:r>
        <w:rPr>
          <w:rFonts w:ascii="Times New Roman" w:eastAsia="Times New Roman" w:hAnsi="Times New Roman" w:cs="Arial"/>
          <w:iCs/>
          <w:lang w:eastAsia="pl-PL"/>
        </w:rPr>
        <w:t>fizycznych w związku z przetwarzaniem danych osobowych i w spr</w:t>
      </w:r>
      <w:bookmarkStart w:id="0" w:name="_GoBack"/>
      <w:bookmarkEnd w:id="0"/>
      <w:r>
        <w:rPr>
          <w:rFonts w:ascii="Times New Roman" w:eastAsia="Times New Roman" w:hAnsi="Times New Roman" w:cs="Arial"/>
          <w:iCs/>
          <w:lang w:eastAsia="pl-PL"/>
        </w:rPr>
        <w:t>awie swobodnego przepływu takich danych oraz uchylenia dyrektywy 95/46/WE (ogólne rozporządzenie o ochronie danych) (Dz. Urząd. Unii Europ. z dnia 04.05.2016 r. L 119/1), dalej jako „RODO”, info</w:t>
      </w:r>
      <w:r>
        <w:rPr>
          <w:rFonts w:ascii="Times New Roman" w:eastAsia="Times New Roman" w:hAnsi="Times New Roman" w:cs="Arial"/>
          <w:iCs/>
          <w:lang w:eastAsia="pl-PL"/>
        </w:rPr>
        <w:t>rmujemy, że:</w:t>
      </w:r>
    </w:p>
    <w:p w:rsidR="00E13C09" w:rsidRDefault="00402FF5">
      <w:pPr>
        <w:pStyle w:val="Akapitzlist"/>
        <w:numPr>
          <w:ilvl w:val="0"/>
          <w:numId w:val="1"/>
        </w:numPr>
        <w:shd w:val="clear" w:color="auto" w:fill="FFFFFF"/>
        <w:spacing w:before="52" w:after="0" w:line="276" w:lineRule="auto"/>
        <w:jc w:val="both"/>
      </w:pPr>
      <w:r>
        <w:rPr>
          <w:rFonts w:ascii="Times New Roman" w:eastAsia="Times New Roman" w:hAnsi="Times New Roman" w:cstheme="minorHAnsi"/>
          <w:iCs/>
          <w:lang w:eastAsia="pl-PL"/>
        </w:rPr>
        <w:t xml:space="preserve">Administratorem Pani/Pana danych osobowych jest  Zespół </w:t>
      </w:r>
      <w:r>
        <w:rPr>
          <w:rStyle w:val="A0"/>
          <w:rFonts w:ascii="Times New Roman" w:hAnsi="Times New Roman" w:cstheme="minorHAnsi"/>
          <w:sz w:val="22"/>
          <w:szCs w:val="22"/>
        </w:rPr>
        <w:t xml:space="preserve">Szkolno-Przedszkolny nr 2                    z siedzibą w Augustowie przy ul. Mickiewicza 1 </w:t>
      </w:r>
      <w:r>
        <w:rPr>
          <w:rFonts w:ascii="Times New Roman" w:eastAsia="Times New Roman" w:hAnsi="Times New Roman" w:cstheme="minorHAnsi"/>
          <w:iCs/>
          <w:lang w:eastAsia="pl-PL"/>
        </w:rPr>
        <w:t xml:space="preserve">reprezentowany przez dyrektora Pana Andrzeja </w:t>
      </w:r>
      <w:proofErr w:type="spellStart"/>
      <w:r>
        <w:rPr>
          <w:rFonts w:ascii="Times New Roman" w:eastAsia="Times New Roman" w:hAnsi="Times New Roman" w:cstheme="minorHAnsi"/>
          <w:iCs/>
          <w:lang w:eastAsia="pl-PL"/>
        </w:rPr>
        <w:t>Kaszkiela</w:t>
      </w:r>
      <w:proofErr w:type="spellEnd"/>
      <w:r>
        <w:rPr>
          <w:rFonts w:ascii="Times New Roman" w:eastAsia="Times New Roman" w:hAnsi="Times New Roman" w:cstheme="minorHAnsi"/>
          <w:iCs/>
          <w:lang w:eastAsia="pl-PL"/>
        </w:rPr>
        <w:t xml:space="preserve">. </w:t>
      </w:r>
      <w:r>
        <w:rPr>
          <w:rFonts w:ascii="Times New Roman" w:hAnsi="Times New Roman"/>
          <w:color w:val="000000" w:themeColor="text1"/>
        </w:rPr>
        <w:t xml:space="preserve">Kontakt z Administratorem jest możliwy </w:t>
      </w:r>
      <w:r>
        <w:rPr>
          <w:rFonts w:ascii="Times New Roman" w:hAnsi="Times New Roman"/>
          <w:color w:val="000000" w:themeColor="text1"/>
        </w:rPr>
        <w:t xml:space="preserve">pod numerem telefonu 876435108 lub adresem e-mail: </w:t>
      </w:r>
      <w:hyperlink r:id="rId6">
        <w:r>
          <w:rPr>
            <w:rStyle w:val="czeinternetowe"/>
            <w:rFonts w:ascii="Times New Roman" w:hAnsi="Times New Roman"/>
            <w:color w:val="000000" w:themeColor="text1"/>
          </w:rPr>
          <w:t>sp3august@post.pl</w:t>
        </w:r>
      </w:hyperlink>
      <w:r>
        <w:rPr>
          <w:rStyle w:val="czeinternetowe"/>
          <w:rFonts w:ascii="Times New Roman" w:hAnsi="Times New Roman"/>
          <w:color w:val="000000" w:themeColor="text1"/>
        </w:rPr>
        <w:t xml:space="preserve">  </w:t>
      </w:r>
      <w:bookmarkStart w:id="1" w:name="_Hlk536359492"/>
      <w:r>
        <w:rPr>
          <w:rStyle w:val="czeinternetowe"/>
          <w:rFonts w:ascii="Times New Roman" w:hAnsi="Times New Roman"/>
          <w:color w:val="000000" w:themeColor="text1"/>
        </w:rPr>
        <w:t>(dalej jako „ADO”).</w:t>
      </w:r>
      <w:bookmarkEnd w:id="1"/>
    </w:p>
    <w:p w:rsidR="00E13C09" w:rsidRDefault="00402FF5">
      <w:pPr>
        <w:numPr>
          <w:ilvl w:val="0"/>
          <w:numId w:val="1"/>
        </w:numPr>
        <w:shd w:val="clear" w:color="auto" w:fill="FFFFFF"/>
        <w:spacing w:after="0" w:line="276" w:lineRule="auto"/>
        <w:jc w:val="both"/>
      </w:pPr>
      <w:r>
        <w:rPr>
          <w:rFonts w:ascii="Times New Roman" w:eastAsia="Times New Roman" w:hAnsi="Times New Roman" w:cs="Arial"/>
          <w:iCs/>
        </w:rPr>
        <w:t xml:space="preserve">Został powołany inspektor ochrony danych, z którym można się skontaktować za pomocą poczty elektronicznej: </w:t>
      </w:r>
      <w:hyperlink r:id="rId7">
        <w:r>
          <w:rPr>
            <w:rStyle w:val="czeinternetowe"/>
            <w:rFonts w:ascii="Times New Roman" w:hAnsi="Times New Roman" w:cs="Tahoma"/>
            <w:color w:val="2E8FD4"/>
            <w:shd w:val="clear" w:color="auto" w:fill="FFFFFF"/>
          </w:rPr>
          <w:t>kontakt.itrs@gmail.com</w:t>
        </w:r>
      </w:hyperlink>
    </w:p>
    <w:p w:rsidR="00E13C09" w:rsidRDefault="00402FF5">
      <w:pPr>
        <w:numPr>
          <w:ilvl w:val="0"/>
          <w:numId w:val="1"/>
        </w:numPr>
        <w:shd w:val="clear" w:color="auto" w:fill="FFFFFF"/>
        <w:spacing w:after="0" w:line="276" w:lineRule="auto"/>
        <w:jc w:val="both"/>
      </w:pPr>
      <w:r>
        <w:rPr>
          <w:rFonts w:ascii="Times New Roman" w:eastAsia="Times New Roman" w:hAnsi="Times New Roman" w:cs="Arial"/>
          <w:iCs/>
          <w:lang w:eastAsia="pl-PL"/>
        </w:rPr>
        <w:t>Pani/Pana dane osobowe przetwarzane będą w celu realizacji projektu „Kreatywny Nauczyciel Przyszłości”  o numerze 2024-1-PL01-KA122-SCH-000206296 realizowanego w ramach realizacji przedsięw</w:t>
      </w:r>
      <w:r>
        <w:rPr>
          <w:rFonts w:ascii="Times New Roman" w:eastAsia="Times New Roman" w:hAnsi="Times New Roman" w:cs="Arial"/>
          <w:iCs/>
          <w:lang w:eastAsia="pl-PL"/>
        </w:rPr>
        <w:t xml:space="preserve">zięcia </w:t>
      </w:r>
      <w:r>
        <w:rPr>
          <w:rFonts w:ascii="Times New Roman" w:eastAsia="Times New Roman" w:hAnsi="Times New Roman" w:cs="Arial"/>
          <w:i/>
          <w:iCs/>
          <w:lang w:eastAsia="pl-PL"/>
        </w:rPr>
        <w:t xml:space="preserve">Zagraniczna mobilność edukacyjna uczniów i kadry edukacji szkolnej </w:t>
      </w:r>
      <w:r>
        <w:rPr>
          <w:rFonts w:ascii="Times New Roman" w:eastAsia="Times New Roman" w:hAnsi="Times New Roman" w:cs="Arial"/>
          <w:iCs/>
          <w:lang w:eastAsia="pl-PL"/>
        </w:rPr>
        <w:t xml:space="preserve">  współfinansowanego ze środków Europejskiego Funduszu Społecznego+, w Programie Fundusze Europejskie Dla Rozwoju Społecznego 2021-2027 (FERS), w szczególności w zakresie: monitorowania, sprawozdawczości, komunikacji, publikacji, ewaluacji, zarządzania fin</w:t>
      </w:r>
      <w:r>
        <w:rPr>
          <w:rFonts w:ascii="Times New Roman" w:eastAsia="Times New Roman" w:hAnsi="Times New Roman" w:cs="Arial"/>
          <w:iCs/>
          <w:lang w:eastAsia="pl-PL"/>
        </w:rPr>
        <w:t>ansowego, weryfikacji i audytów, określania kwalifikowalności uczestników.</w:t>
      </w:r>
    </w:p>
    <w:p w:rsidR="00E13C09" w:rsidRDefault="00402FF5">
      <w:pPr>
        <w:pStyle w:val="Akapitzlist"/>
        <w:numPr>
          <w:ilvl w:val="0"/>
          <w:numId w:val="1"/>
        </w:numPr>
        <w:shd w:val="clear" w:color="auto" w:fill="FFFFFF"/>
        <w:spacing w:after="0" w:line="276" w:lineRule="auto"/>
        <w:jc w:val="both"/>
      </w:pPr>
      <w:r>
        <w:rPr>
          <w:rFonts w:ascii="Times New Roman" w:eastAsia="Times New Roman" w:hAnsi="Times New Roman" w:cs="Arial"/>
          <w:iCs/>
          <w:lang w:eastAsia="pl-PL"/>
        </w:rPr>
        <w:t>W związku z przetwarzaniem Pani/Pana danych osobowych przysługuje Pani/Panu prawo dostępu do danych osobowych i uzyskania ich kopii, poprawiania, usunięcia (tzw. prawo do bycia zapo</w:t>
      </w:r>
      <w:r>
        <w:rPr>
          <w:rFonts w:ascii="Times New Roman" w:eastAsia="Times New Roman" w:hAnsi="Times New Roman" w:cs="Arial"/>
          <w:iCs/>
          <w:lang w:eastAsia="pl-PL"/>
        </w:rPr>
        <w:t>mnianym), żądania ograniczenia przetwarzania danych osobowych, przenoszenia danych oraz prawo sprzeciwu wobec przetwarzania danych. Jeżeli dane przetwarzane są na podstawie zgody osoby, ma ona prawo do cofnięcia zgody na przetwarzanie danych osobowych w do</w:t>
      </w:r>
      <w:r>
        <w:rPr>
          <w:rFonts w:ascii="Times New Roman" w:eastAsia="Times New Roman" w:hAnsi="Times New Roman" w:cs="Arial"/>
          <w:iCs/>
          <w:lang w:eastAsia="pl-PL"/>
        </w:rPr>
        <w:t>wolnej chwili.</w:t>
      </w:r>
    </w:p>
    <w:p w:rsidR="00E13C09" w:rsidRDefault="00402FF5">
      <w:pPr>
        <w:pStyle w:val="Akapitzlist"/>
        <w:numPr>
          <w:ilvl w:val="0"/>
          <w:numId w:val="1"/>
        </w:numPr>
        <w:shd w:val="clear" w:color="auto" w:fill="FFFFFF"/>
        <w:spacing w:after="0" w:line="276" w:lineRule="auto"/>
        <w:jc w:val="both"/>
      </w:pPr>
      <w:r>
        <w:rPr>
          <w:rFonts w:ascii="Times New Roman" w:hAnsi="Times New Roman"/>
        </w:rPr>
        <w:t xml:space="preserve">Dane mogą być przekazane podmiotom przetwarzającym je na zlecenie ADO, ale tylko w celu i zakresie niezbędnym dla realizacji ww. celów, w szczególności instytucjom: </w:t>
      </w:r>
      <w:r>
        <w:rPr>
          <w:rFonts w:ascii="Times New Roman" w:hAnsi="Times New Roman"/>
          <w:color w:val="FF0000"/>
        </w:rPr>
        <w:t xml:space="preserve"> </w:t>
      </w:r>
      <w:r>
        <w:rPr>
          <w:rFonts w:ascii="Times New Roman" w:hAnsi="Times New Roman"/>
        </w:rPr>
        <w:t>Fundacji Rozwoju Systemu Edukacji, Centrum Projektów Europejskich, Minister</w:t>
      </w:r>
      <w:r>
        <w:rPr>
          <w:rFonts w:ascii="Times New Roman" w:hAnsi="Times New Roman"/>
        </w:rPr>
        <w:t>stwu Funduszy i Polityki Regionalnej, instytucjom zaangażowanym w realizację Funduszy Europejskich dla Rozwoju Społecznego. Poza wymienionymi podmiotami Twoje dane mogą zostać udostępnione wyłącznie podmiotom upoważnionym do tego na podstawie przepisów pra</w:t>
      </w:r>
      <w:r>
        <w:rPr>
          <w:rFonts w:ascii="Times New Roman" w:hAnsi="Times New Roman"/>
        </w:rPr>
        <w:t xml:space="preserve">wa. </w:t>
      </w:r>
    </w:p>
    <w:p w:rsidR="00E13C09" w:rsidRDefault="00402FF5">
      <w:pPr>
        <w:pStyle w:val="Akapitzlist"/>
        <w:numPr>
          <w:ilvl w:val="0"/>
          <w:numId w:val="1"/>
        </w:numPr>
        <w:spacing w:after="0" w:line="276" w:lineRule="auto"/>
        <w:contextualSpacing w:val="0"/>
        <w:jc w:val="both"/>
      </w:pPr>
      <w:r>
        <w:rPr>
          <w:rFonts w:ascii="Times New Roman" w:hAnsi="Times New Roman" w:cstheme="minorHAnsi"/>
        </w:rPr>
        <w:t>Pani/Pana dane nie będą przetwarzane w sposób zautomatyzowany i nie będą podlegały automatycznemu profilowaniu.</w:t>
      </w:r>
    </w:p>
    <w:p w:rsidR="00E13C09" w:rsidRDefault="00402FF5">
      <w:pPr>
        <w:pStyle w:val="Akapitzlist"/>
        <w:numPr>
          <w:ilvl w:val="0"/>
          <w:numId w:val="1"/>
        </w:numPr>
        <w:spacing w:after="0" w:line="276" w:lineRule="auto"/>
        <w:jc w:val="both"/>
      </w:pPr>
      <w:r>
        <w:rPr>
          <w:rFonts w:ascii="Times New Roman" w:eastAsia="Times New Roman" w:hAnsi="Times New Roman" w:cs="Arial"/>
          <w:iCs/>
          <w:lang w:eastAsia="pl-PL"/>
        </w:rPr>
        <w:t>Dane osobowe będą przechowywane przez okres niezbędny do realizacji celów określonych w punkcie 3, zgodnie z obowiązującymi przepisami praw</w:t>
      </w:r>
      <w:r>
        <w:rPr>
          <w:rFonts w:ascii="Times New Roman" w:eastAsia="Times New Roman" w:hAnsi="Times New Roman" w:cs="Arial"/>
          <w:iCs/>
          <w:lang w:eastAsia="pl-PL"/>
        </w:rPr>
        <w:t>a.</w:t>
      </w:r>
    </w:p>
    <w:p w:rsidR="00E13C09" w:rsidRDefault="00402FF5">
      <w:pPr>
        <w:pStyle w:val="Akapitzlist"/>
        <w:numPr>
          <w:ilvl w:val="0"/>
          <w:numId w:val="1"/>
        </w:numPr>
        <w:spacing w:line="276" w:lineRule="auto"/>
        <w:jc w:val="both"/>
      </w:pPr>
      <w:r>
        <w:rPr>
          <w:rFonts w:ascii="Times New Roman" w:hAnsi="Times New Roman"/>
        </w:rPr>
        <w:t>Podanie danych jest dobrowolne, jednak niezbędne do realizacji powyższych celów. Odmowa ich podania uniemożliwi udział w projekcie.</w:t>
      </w:r>
    </w:p>
    <w:p w:rsidR="00E13C09" w:rsidRDefault="00402FF5">
      <w:pPr>
        <w:spacing w:line="276" w:lineRule="auto"/>
        <w:jc w:val="right"/>
      </w:pPr>
      <w:r>
        <w:rPr>
          <w:rFonts w:ascii="Times New Roman" w:hAnsi="Times New Roman" w:cs="Times New Roman"/>
        </w:rPr>
        <w:t xml:space="preserve"> …………………….…</w:t>
      </w:r>
    </w:p>
    <w:p w:rsidR="00E13C09" w:rsidRDefault="00402FF5">
      <w:pPr>
        <w:spacing w:line="276" w:lineRule="auto"/>
        <w:jc w:val="right"/>
      </w:pPr>
      <w:r>
        <w:rPr>
          <w:rFonts w:ascii="Times New Roman" w:hAnsi="Times New Roman" w:cs="Times New Roman"/>
        </w:rPr>
        <w:t>(Podpis pracownika)</w:t>
      </w:r>
    </w:p>
    <w:sectPr w:rsidR="00E13C0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Times New Roman"/>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A761D"/>
    <w:multiLevelType w:val="multilevel"/>
    <w:tmpl w:val="24006C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C06A79"/>
    <w:multiLevelType w:val="multilevel"/>
    <w:tmpl w:val="DBBAF06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09"/>
    <w:rsid w:val="00402FF5"/>
    <w:rsid w:val="00E13C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F2E1"/>
  <w15:docId w15:val="{063F53E3-D81C-4883-A206-31B6D1DD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B7AA0"/>
    <w:rPr>
      <w:b/>
      <w:bCs/>
    </w:rPr>
  </w:style>
  <w:style w:type="character" w:customStyle="1" w:styleId="Wyrnienie">
    <w:name w:val="Wyróżnienie"/>
    <w:basedOn w:val="Domylnaczcionkaakapitu"/>
    <w:uiPriority w:val="20"/>
    <w:qFormat/>
    <w:rsid w:val="004B7AA0"/>
    <w:rPr>
      <w:i/>
      <w:iCs/>
    </w:rPr>
  </w:style>
  <w:style w:type="character" w:customStyle="1" w:styleId="czeinternetowe">
    <w:name w:val="Łącze internetowe"/>
    <w:basedOn w:val="Domylnaczcionkaakapitu"/>
    <w:uiPriority w:val="99"/>
    <w:unhideWhenUsed/>
    <w:rsid w:val="003B3FC6"/>
    <w:rPr>
      <w:color w:val="0563C1" w:themeColor="hyperlink"/>
      <w:u w:val="single"/>
    </w:rPr>
  </w:style>
  <w:style w:type="character" w:customStyle="1" w:styleId="UnresolvedMention">
    <w:name w:val="Unresolved Mention"/>
    <w:basedOn w:val="Domylnaczcionkaakapitu"/>
    <w:uiPriority w:val="99"/>
    <w:semiHidden/>
    <w:unhideWhenUsed/>
    <w:qFormat/>
    <w:rsid w:val="003B3FC6"/>
    <w:rPr>
      <w:color w:val="808080"/>
      <w:shd w:val="clear" w:color="auto" w:fill="E6E6E6"/>
    </w:rPr>
  </w:style>
  <w:style w:type="character" w:customStyle="1" w:styleId="A0">
    <w:name w:val="A0"/>
    <w:qFormat/>
    <w:rsid w:val="001C2E16"/>
    <w:rPr>
      <w:rFonts w:ascii="Open Sans" w:hAnsi="Open Sans" w:cs="Open Sans"/>
      <w:color w:val="000000"/>
      <w:sz w:val="16"/>
      <w:szCs w:val="16"/>
    </w:rPr>
  </w:style>
  <w:style w:type="character" w:customStyle="1" w:styleId="TekstdymkaZnak">
    <w:name w:val="Tekst dymka Znak"/>
    <w:basedOn w:val="Domylnaczcionkaakapitu"/>
    <w:link w:val="Tekstdymka"/>
    <w:uiPriority w:val="99"/>
    <w:semiHidden/>
    <w:qFormat/>
    <w:rsid w:val="00FB7E12"/>
    <w:rPr>
      <w:rFonts w:ascii="Segoe UI" w:hAnsi="Segoe UI" w:cs="Segoe UI"/>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semiHidden/>
    <w:unhideWhenUsed/>
    <w:qFormat/>
    <w:rsid w:val="004B7AA0"/>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A2210"/>
    <w:pPr>
      <w:ind w:left="720"/>
      <w:contextualSpacing/>
    </w:pPr>
  </w:style>
  <w:style w:type="paragraph" w:styleId="Tekstdymka">
    <w:name w:val="Balloon Text"/>
    <w:basedOn w:val="Normalny"/>
    <w:link w:val="TekstdymkaZnak"/>
    <w:uiPriority w:val="99"/>
    <w:semiHidden/>
    <w:unhideWhenUsed/>
    <w:qFormat/>
    <w:rsid w:val="00FB7E1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o@st.augustow.wrotapodlas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3august@post.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2618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dc:description/>
  <cp:lastModifiedBy>ADMIN</cp:lastModifiedBy>
  <cp:revision>2</cp:revision>
  <cp:lastPrinted>2024-12-30T15:30:00Z</cp:lastPrinted>
  <dcterms:created xsi:type="dcterms:W3CDTF">2026-04-21T13:18:00Z</dcterms:created>
  <dcterms:modified xsi:type="dcterms:W3CDTF">2026-04-21T13:18:00Z</dcterms:modified>
  <dc:language>pl-PL</dc:language>
</cp:coreProperties>
</file>